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拉萨市“科技明星”遴选办法</w:t>
      </w:r>
    </w:p>
    <w:p>
      <w:pPr>
        <w:jc w:val="center"/>
        <w:rPr>
          <w:rFonts w:hint="eastAsia" w:ascii="黑体" w:hAnsi="黑体" w:eastAsia="黑体" w:cs="黑体"/>
          <w:sz w:val="44"/>
          <w:szCs w:val="44"/>
          <w:lang w:eastAsia="zh-CN"/>
        </w:rPr>
      </w:pP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为加强科技人才培养和储备，进一步提升科技创新能力，根据拉萨市委组织部《关</w:t>
      </w:r>
      <w:bookmarkStart w:id="0" w:name="_GoBack"/>
      <w:bookmarkEnd w:id="0"/>
      <w:r>
        <w:rPr>
          <w:rFonts w:hint="eastAsia" w:ascii="仿宋_GB2312" w:hAnsi="仿宋_GB2312" w:eastAsia="仿宋_GB2312" w:cs="仿宋_GB2312"/>
          <w:sz w:val="32"/>
          <w:szCs w:val="32"/>
          <w:lang w:eastAsia="zh-CN"/>
        </w:rPr>
        <w:t>于遴选“拉萨英才”和“行业明星”的通知》文件精神，特制定拉萨市“科技明星”遴选办法。</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center"/>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第一章 遴选条件</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第一条 遴选对象必须是全职在我市各级机关、事业单位、企业和组织中直接从事科学研究、科学普及、技术推广、成果转化、创新创业工作，业绩突出、引领作用明显，对科技事业发展有较大贡献的优秀人才。</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 xml:space="preserve">第二条 </w:t>
      </w:r>
      <w:r>
        <w:rPr>
          <w:rFonts w:hint="eastAsia" w:ascii="仿宋_GB2312" w:hAnsi="仿宋_GB2312" w:eastAsia="仿宋_GB2312" w:cs="仿宋_GB2312"/>
          <w:sz w:val="32"/>
          <w:szCs w:val="32"/>
          <w:lang w:val="en-US" w:eastAsia="zh-CN"/>
        </w:rPr>
        <w:t>遴选对象必须热爱祖国，拥护中国共产党领导，坚决反对分裂，自觉维护祖国统一和民族团结，爱岗敬业，具有良好职业道德和严谨务实的科学精神，无学术造假、无违纪违法等行为。</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Chars="0" w:firstLine="643" w:firstLineChars="200"/>
        <w:jc w:val="center"/>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第二章 遴选程序</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第三条 “科技明星”遴选程序为个人填写申报表，用人单位推荐，县（区）、园区科技主管部门初步审核，最终由拉萨市科学技术局组织遴选委员会进行初评、复评后予以确认。</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第四条“科技明星”在申报、初审阶段不限名额，遴选委员会将最多评选10名拉萨“科技明星”。10名“科技明星”将根据从事工作的性质，按照6名科学研究类、2名创新创业类、2名科学普及类分配名额。</w:t>
      </w:r>
    </w:p>
    <w:p>
      <w:pPr>
        <w:keepNext w:val="0"/>
        <w:keepLines w:val="0"/>
        <w:pageBreakBefore w:val="0"/>
        <w:widowControl w:val="0"/>
        <w:numPr>
          <w:ilvl w:val="0"/>
          <w:numId w:val="1"/>
        </w:numPr>
        <w:kinsoku/>
        <w:wordWrap/>
        <w:overflowPunct/>
        <w:topLinePunct w:val="0"/>
        <w:autoSpaceDE/>
        <w:autoSpaceDN/>
        <w:bidi w:val="0"/>
        <w:adjustRightInd/>
        <w:snapToGrid/>
        <w:ind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科学研究类指的是直接从事科学研究的人才，创新创业类指的是直接从事创新创业服务的人才，科学普及类指的是从事科学知识教学，科学技能传授传播的人才，包括科技特派员和“三区人才”，复合型人才可以不选择分类。</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第六条 科学研究类和创新创业类“科技明显”采取评分法进行评议，科学普及类根据实绩进行评议，由遴选委员会办公室对候选人员工作实绩进行尽职调查，遴选委员会根据尽职调查报告予以评议。</w:t>
      </w:r>
    </w:p>
    <w:p>
      <w:pPr>
        <w:keepNext w:val="0"/>
        <w:keepLines w:val="0"/>
        <w:pageBreakBefore w:val="0"/>
        <w:widowControl w:val="0"/>
        <w:numPr>
          <w:ilvl w:val="0"/>
          <w:numId w:val="0"/>
        </w:numPr>
        <w:kinsoku/>
        <w:wordWrap/>
        <w:overflowPunct/>
        <w:topLinePunct w:val="0"/>
        <w:autoSpaceDE/>
        <w:autoSpaceDN/>
        <w:bidi w:val="0"/>
        <w:adjustRightInd/>
        <w:snapToGrid/>
        <w:ind w:left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Chars="0" w:firstLine="643" w:firstLineChars="200"/>
        <w:jc w:val="center"/>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第三章 提交材料</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第七条 申报“科技明星”需提交的材料：</w:t>
      </w:r>
    </w:p>
    <w:p>
      <w:pPr>
        <w:keepNext w:val="0"/>
        <w:keepLines w:val="0"/>
        <w:pageBreakBefore w:val="0"/>
        <w:widowControl w:val="0"/>
        <w:numPr>
          <w:ilvl w:val="0"/>
          <w:numId w:val="2"/>
        </w:numPr>
        <w:kinsoku/>
        <w:wordWrap/>
        <w:overflowPunct/>
        <w:topLinePunct w:val="0"/>
        <w:autoSpaceDE/>
        <w:autoSpaceDN/>
        <w:bidi w:val="0"/>
        <w:adjustRightInd/>
        <w:snapToGrid/>
        <w:ind w:left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拉萨市“科技明星”申报表；</w:t>
      </w:r>
    </w:p>
    <w:p>
      <w:pPr>
        <w:keepNext w:val="0"/>
        <w:keepLines w:val="0"/>
        <w:pageBreakBefore w:val="0"/>
        <w:widowControl w:val="0"/>
        <w:numPr>
          <w:ilvl w:val="0"/>
          <w:numId w:val="2"/>
        </w:numPr>
        <w:kinsoku/>
        <w:wordWrap/>
        <w:overflowPunct/>
        <w:topLinePunct w:val="0"/>
        <w:autoSpaceDE/>
        <w:autoSpaceDN/>
        <w:bidi w:val="0"/>
        <w:adjustRightInd/>
        <w:snapToGrid/>
        <w:ind w:left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学历证书复印件；</w:t>
      </w:r>
    </w:p>
    <w:p>
      <w:pPr>
        <w:keepNext w:val="0"/>
        <w:keepLines w:val="0"/>
        <w:pageBreakBefore w:val="0"/>
        <w:widowControl w:val="0"/>
        <w:numPr>
          <w:ilvl w:val="0"/>
          <w:numId w:val="2"/>
        </w:numPr>
        <w:kinsoku/>
        <w:wordWrap/>
        <w:overflowPunct/>
        <w:topLinePunct w:val="0"/>
        <w:autoSpaceDE/>
        <w:autoSpaceDN/>
        <w:bidi w:val="0"/>
        <w:adjustRightInd/>
        <w:snapToGrid/>
        <w:ind w:left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刊载论文的期刊；</w:t>
      </w:r>
    </w:p>
    <w:p>
      <w:pPr>
        <w:keepNext w:val="0"/>
        <w:keepLines w:val="0"/>
        <w:pageBreakBefore w:val="0"/>
        <w:widowControl w:val="0"/>
        <w:numPr>
          <w:ilvl w:val="0"/>
          <w:numId w:val="2"/>
        </w:numPr>
        <w:kinsoku/>
        <w:wordWrap/>
        <w:overflowPunct/>
        <w:topLinePunct w:val="0"/>
        <w:autoSpaceDE/>
        <w:autoSpaceDN/>
        <w:bidi w:val="0"/>
        <w:adjustRightInd/>
        <w:snapToGrid/>
        <w:ind w:left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专利证书复印件；</w:t>
      </w:r>
    </w:p>
    <w:p>
      <w:pPr>
        <w:keepNext w:val="0"/>
        <w:keepLines w:val="0"/>
        <w:pageBreakBefore w:val="0"/>
        <w:widowControl w:val="0"/>
        <w:numPr>
          <w:ilvl w:val="0"/>
          <w:numId w:val="2"/>
        </w:numPr>
        <w:kinsoku/>
        <w:wordWrap/>
        <w:overflowPunct/>
        <w:topLinePunct w:val="0"/>
        <w:autoSpaceDE/>
        <w:autoSpaceDN/>
        <w:bidi w:val="0"/>
        <w:adjustRightInd/>
        <w:snapToGrid/>
        <w:ind w:left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科技成果鉴定文件；</w:t>
      </w:r>
    </w:p>
    <w:p>
      <w:pPr>
        <w:keepNext w:val="0"/>
        <w:keepLines w:val="0"/>
        <w:pageBreakBefore w:val="0"/>
        <w:widowControl w:val="0"/>
        <w:numPr>
          <w:ilvl w:val="0"/>
          <w:numId w:val="2"/>
        </w:numPr>
        <w:kinsoku/>
        <w:wordWrap/>
        <w:overflowPunct/>
        <w:topLinePunct w:val="0"/>
        <w:autoSpaceDE/>
        <w:autoSpaceDN/>
        <w:bidi w:val="0"/>
        <w:adjustRightInd/>
        <w:snapToGrid/>
        <w:ind w:left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承担科研项目的情况说明；</w:t>
      </w:r>
    </w:p>
    <w:p>
      <w:pPr>
        <w:keepNext w:val="0"/>
        <w:keepLines w:val="0"/>
        <w:pageBreakBefore w:val="0"/>
        <w:widowControl w:val="0"/>
        <w:numPr>
          <w:ilvl w:val="0"/>
          <w:numId w:val="2"/>
        </w:numPr>
        <w:kinsoku/>
        <w:wordWrap/>
        <w:overflowPunct/>
        <w:topLinePunct w:val="0"/>
        <w:autoSpaceDE/>
        <w:autoSpaceDN/>
        <w:bidi w:val="0"/>
        <w:adjustRightInd/>
        <w:snapToGrid/>
        <w:ind w:left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管理或服务过的创新创业平台情况说明；</w:t>
      </w:r>
    </w:p>
    <w:p>
      <w:pPr>
        <w:keepNext w:val="0"/>
        <w:keepLines w:val="0"/>
        <w:pageBreakBefore w:val="0"/>
        <w:widowControl w:val="0"/>
        <w:numPr>
          <w:ilvl w:val="0"/>
          <w:numId w:val="2"/>
        </w:numPr>
        <w:kinsoku/>
        <w:wordWrap/>
        <w:overflowPunct/>
        <w:topLinePunct w:val="0"/>
        <w:autoSpaceDE/>
        <w:autoSpaceDN/>
        <w:bidi w:val="0"/>
        <w:adjustRightInd/>
        <w:snapToGrid/>
        <w:ind w:left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管理或服务过的创业项目情况说明；</w:t>
      </w:r>
    </w:p>
    <w:p>
      <w:pPr>
        <w:keepNext w:val="0"/>
        <w:keepLines w:val="0"/>
        <w:pageBreakBefore w:val="0"/>
        <w:widowControl w:val="0"/>
        <w:numPr>
          <w:ilvl w:val="0"/>
          <w:numId w:val="2"/>
        </w:numPr>
        <w:kinsoku/>
        <w:wordWrap/>
        <w:overflowPunct/>
        <w:topLinePunct w:val="0"/>
        <w:autoSpaceDE/>
        <w:autoSpaceDN/>
        <w:bidi w:val="0"/>
        <w:adjustRightInd/>
        <w:snapToGrid/>
        <w:ind w:left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奖励证书或表彰文件；</w:t>
      </w:r>
    </w:p>
    <w:p>
      <w:pPr>
        <w:keepNext w:val="0"/>
        <w:keepLines w:val="0"/>
        <w:pageBreakBefore w:val="0"/>
        <w:widowControl w:val="0"/>
        <w:numPr>
          <w:ilvl w:val="0"/>
          <w:numId w:val="2"/>
        </w:numPr>
        <w:kinsoku/>
        <w:wordWrap/>
        <w:overflowPunct/>
        <w:topLinePunct w:val="0"/>
        <w:autoSpaceDE/>
        <w:autoSpaceDN/>
        <w:bidi w:val="0"/>
        <w:adjustRightInd/>
        <w:snapToGrid/>
        <w:ind w:left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其他证明能力和业绩的材料；</w:t>
      </w:r>
    </w:p>
    <w:p>
      <w:pPr>
        <w:keepNext w:val="0"/>
        <w:keepLines w:val="0"/>
        <w:pageBreakBefore w:val="0"/>
        <w:widowControl w:val="0"/>
        <w:numPr>
          <w:ilvl w:val="0"/>
          <w:numId w:val="2"/>
        </w:numPr>
        <w:kinsoku/>
        <w:wordWrap/>
        <w:overflowPunct/>
        <w:topLinePunct w:val="0"/>
        <w:autoSpaceDE/>
        <w:autoSpaceDN/>
        <w:bidi w:val="0"/>
        <w:adjustRightInd/>
        <w:snapToGrid/>
        <w:ind w:left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拉萨市社保缴费证明材料；</w:t>
      </w:r>
    </w:p>
    <w:p>
      <w:pPr>
        <w:keepNext w:val="0"/>
        <w:keepLines w:val="0"/>
        <w:pageBreakBefore w:val="0"/>
        <w:widowControl w:val="0"/>
        <w:numPr>
          <w:ilvl w:val="0"/>
          <w:numId w:val="2"/>
        </w:numPr>
        <w:kinsoku/>
        <w:wordWrap/>
        <w:overflowPunct/>
        <w:topLinePunct w:val="0"/>
        <w:autoSpaceDE/>
        <w:autoSpaceDN/>
        <w:bidi w:val="0"/>
        <w:adjustRightInd/>
        <w:snapToGrid/>
        <w:ind w:left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主要事迹</w:t>
      </w:r>
    </w:p>
    <w:p>
      <w:pPr>
        <w:keepNext w:val="0"/>
        <w:keepLines w:val="0"/>
        <w:pageBreakBefore w:val="0"/>
        <w:widowControl w:val="0"/>
        <w:numPr>
          <w:ilvl w:val="0"/>
          <w:numId w:val="2"/>
        </w:numPr>
        <w:kinsoku/>
        <w:wordWrap/>
        <w:overflowPunct/>
        <w:topLinePunct w:val="0"/>
        <w:autoSpaceDE/>
        <w:autoSpaceDN/>
        <w:bidi w:val="0"/>
        <w:adjustRightInd/>
        <w:snapToGrid/>
        <w:ind w:left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对提交材料真实性负责的承诺书。</w:t>
      </w:r>
    </w:p>
    <w:p>
      <w:pPr>
        <w:keepNext w:val="0"/>
        <w:keepLines w:val="0"/>
        <w:pageBreakBefore w:val="0"/>
        <w:widowControl w:val="0"/>
        <w:numPr>
          <w:ilvl w:val="0"/>
          <w:numId w:val="3"/>
        </w:numPr>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申报科学研究类“科技明星”需提交第七条所列（1）（2）（3）（4）（5）（6）（9）（10）（11）（12）（13）项材料；申报创新创业类“科技明星”需提交第七条所列（1）（2）（7）(8)（9）（10）（11）（12）（13）项材料；申报科学普及类“科技明星”需提供第七条所列第（1）（2）（9）（10）（11）（12）（13）项材料。以上材料，未提供的视为没有。</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b/>
          <w:bCs/>
          <w:color w:val="auto"/>
          <w:sz w:val="32"/>
          <w:szCs w:val="32"/>
          <w:u w:val="none"/>
          <w:lang w:val="en-US" w:eastAsia="zh-CN"/>
        </w:rPr>
      </w:pPr>
      <w:r>
        <w:rPr>
          <w:rFonts w:hint="eastAsia" w:ascii="仿宋_GB2312" w:hAnsi="仿宋_GB2312" w:eastAsia="仿宋_GB2312" w:cs="仿宋_GB2312"/>
          <w:b w:val="0"/>
          <w:bCs w:val="0"/>
          <w:sz w:val="32"/>
          <w:szCs w:val="32"/>
          <w:lang w:val="en-US" w:eastAsia="zh-CN"/>
        </w:rPr>
        <w:t xml:space="preserve">第九条 </w:t>
      </w:r>
      <w:r>
        <w:rPr>
          <w:rFonts w:hint="eastAsia" w:ascii="仿宋_GB2312" w:hAnsi="仿宋_GB2312" w:eastAsia="仿宋_GB2312" w:cs="仿宋_GB2312"/>
          <w:b w:val="0"/>
          <w:bCs w:val="0"/>
          <w:color w:val="auto"/>
          <w:sz w:val="32"/>
          <w:szCs w:val="32"/>
          <w:u w:val="none"/>
          <w:lang w:val="en-US" w:eastAsia="zh-CN"/>
        </w:rPr>
        <w:t>“科技明星”每隔一年进行一次遴选。</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Chars="0" w:firstLine="643" w:firstLineChars="200"/>
        <w:jc w:val="center"/>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第四章 相关待遇</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 xml:space="preserve">第十条 </w:t>
      </w:r>
      <w:r>
        <w:rPr>
          <w:rFonts w:hint="eastAsia" w:ascii="仿宋_GB2312" w:hAnsi="仿宋_GB2312" w:eastAsia="仿宋_GB2312" w:cs="仿宋_GB2312"/>
          <w:sz w:val="32"/>
          <w:szCs w:val="32"/>
          <w:lang w:val="en-US" w:eastAsia="zh-CN"/>
        </w:rPr>
        <w:t>被评为“科技明星”的人才，由拉萨市科学技术局颁发“科技明星”荣誉证书。</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第十一条 拉萨“科技明星”可根据《拉萨市人才发展专项资金管理暂行办法》有关程序向市委组织部申请最高50万元的科研项目或创新创业项目资助。</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第十二条 对“科技明星”，拉萨市科学技术局将以项目资助、组建团队、研修交流、创建工作站等方式予以重点培养。</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u w:val="none"/>
          <w:lang w:val="en-US" w:eastAsia="zh-CN"/>
        </w:rPr>
        <w:t>第十三条</w:t>
      </w:r>
      <w:r>
        <w:rPr>
          <w:rFonts w:hint="eastAsia" w:ascii="仿宋_GB2312" w:hAnsi="仿宋_GB2312" w:eastAsia="仿宋_GB2312" w:cs="仿宋_GB2312"/>
          <w:sz w:val="32"/>
          <w:szCs w:val="32"/>
          <w:lang w:val="en-US" w:eastAsia="zh-CN"/>
        </w:rPr>
        <w:t xml:space="preserve"> 获得“科技明星”称号的人才，将直接参加“拉萨英才”的评选。</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第十四条 “科技明星”培养期为五年，培养期内可享受相关待遇，培养期后不再享受待遇，只保留“科技明星”称号。</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center"/>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第五章 管理考核</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第十五条 “科技明星”的管理考核工作由拉萨市科学技术局负责，拉萨市科学技术局每年组织一次考核。</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第十六条 用人单位要围绕创新创业、人才培养，团队建设等工作，与“科技明星”共同制定年度工作计划，经拉萨市科学技术局审核后，报市人才工作协调小组办公室备案，作为培养管理和考核的重要依据。</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第十七条 “科技明星”若有岗位变动，职务调整、个人奖罚、严重伤病及取得重大成果等有关情况应及时向拉萨市科学技术局报备。</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第十八条 有下列情形之一的，由用人单位提出意见，经拉萨市科学技术局报市人才工作协调小组办公室审定，取消“科技明星”称号及相关待遇。</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（1）经考核业绩不突出、引导作用不明显的；</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（2）拒不服从组织安排的；</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（3）有违纪违法行为或者受到组织处分的；</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（4）弄虚作假、谎报成果、骗取荣誉的；</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（5）因岗位调整、不再直接从事专业工作的；</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（6）调离拉萨市或者离职、辞职、退休的；</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（7）其他严重有损“科技明星”荣誉的。</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center"/>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第六章 附则</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第十九条 本办法由拉萨市科学技术局负责解释。</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第二十条 本办法自颁布之日起实施。</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黑体" w:hAnsi="黑体" w:eastAsia="黑体" w:cs="黑体"/>
          <w:b w:val="0"/>
          <w:bCs w:val="0"/>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黑体" w:hAnsi="黑体" w:eastAsia="黑体" w:cs="黑体"/>
          <w:b w:val="0"/>
          <w:bCs w:val="0"/>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黑体" w:hAnsi="黑体" w:eastAsia="黑体" w:cs="黑体"/>
          <w:b w:val="0"/>
          <w:bCs w:val="0"/>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黑体" w:hAnsi="黑体" w:eastAsia="黑体" w:cs="黑体"/>
          <w:b w:val="0"/>
          <w:bCs w:val="0"/>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黑体" w:hAnsi="黑体" w:eastAsia="黑体" w:cs="黑体"/>
          <w:b w:val="0"/>
          <w:bCs w:val="0"/>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黑体" w:hAnsi="黑体" w:eastAsia="黑体" w:cs="黑体"/>
          <w:b w:val="0"/>
          <w:bCs w:val="0"/>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黑体" w:hAnsi="黑体" w:eastAsia="黑体" w:cs="黑体"/>
          <w:b w:val="0"/>
          <w:bCs w:val="0"/>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黑体" w:hAnsi="黑体" w:eastAsia="黑体" w:cs="黑体"/>
          <w:b w:val="0"/>
          <w:bCs w:val="0"/>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黑体" w:hAnsi="黑体" w:eastAsia="黑体" w:cs="黑体"/>
          <w:b w:val="0"/>
          <w:bCs w:val="0"/>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黑体" w:hAnsi="黑体" w:eastAsia="黑体" w:cs="黑体"/>
          <w:b w:val="0"/>
          <w:bCs w:val="0"/>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黑体" w:hAnsi="黑体" w:eastAsia="黑体" w:cs="黑体"/>
          <w:b w:val="0"/>
          <w:bCs w:val="0"/>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黑体" w:hAnsi="黑体" w:eastAsia="黑体" w:cs="黑体"/>
          <w:b w:val="0"/>
          <w:bCs w:val="0"/>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黑体" w:hAnsi="黑体" w:eastAsia="黑体" w:cs="黑体"/>
          <w:b w:val="0"/>
          <w:bCs w:val="0"/>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黑体" w:hAnsi="黑体" w:eastAsia="黑体" w:cs="黑体"/>
          <w:b w:val="0"/>
          <w:bCs w:val="0"/>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黑体" w:hAnsi="黑体" w:eastAsia="黑体" w:cs="黑体"/>
          <w:b w:val="0"/>
          <w:bCs w:val="0"/>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黑体" w:hAnsi="黑体" w:eastAsia="黑体" w:cs="黑体"/>
          <w:b w:val="0"/>
          <w:bCs w:val="0"/>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黑体" w:hAnsi="黑体" w:eastAsia="黑体" w:cs="黑体"/>
          <w:b w:val="0"/>
          <w:bCs w:val="0"/>
          <w:sz w:val="44"/>
          <w:szCs w:val="44"/>
          <w:lang w:val="en-US" w:eastAsia="zh-CN"/>
        </w:rPr>
      </w:pPr>
      <w:r>
        <w:rPr>
          <w:rFonts w:hint="eastAsia" w:ascii="黑体" w:hAnsi="黑体" w:eastAsia="黑体" w:cs="黑体"/>
          <w:b w:val="0"/>
          <w:bCs w:val="0"/>
          <w:sz w:val="44"/>
          <w:szCs w:val="44"/>
          <w:lang w:val="en-US" w:eastAsia="zh-CN"/>
        </w:rPr>
        <w:t>拉萨市“科技明星”申报表</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仿宋_GB2312" w:hAnsi="仿宋_GB2312" w:eastAsia="仿宋_GB2312" w:cs="仿宋_GB2312"/>
          <w:b w:val="0"/>
          <w:bCs w:val="0"/>
          <w:sz w:val="32"/>
          <w:szCs w:val="32"/>
          <w:lang w:val="en-US" w:eastAsia="zh-CN"/>
        </w:rPr>
      </w:pPr>
    </w:p>
    <w:tbl>
      <w:tblPr>
        <w:tblStyle w:val="6"/>
        <w:tblW w:w="89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3"/>
        <w:gridCol w:w="367"/>
        <w:gridCol w:w="503"/>
        <w:gridCol w:w="435"/>
        <w:gridCol w:w="825"/>
        <w:gridCol w:w="1485"/>
        <w:gridCol w:w="1048"/>
        <w:gridCol w:w="617"/>
        <w:gridCol w:w="601"/>
        <w:gridCol w:w="1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3" w:type="dxa"/>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姓名</w:t>
            </w:r>
          </w:p>
        </w:tc>
        <w:tc>
          <w:tcPr>
            <w:tcW w:w="1305" w:type="dxa"/>
            <w:gridSpan w:val="3"/>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b w:val="0"/>
                <w:bCs w:val="0"/>
                <w:sz w:val="28"/>
                <w:szCs w:val="28"/>
                <w:vertAlign w:val="baseline"/>
                <w:lang w:val="en-US" w:eastAsia="zh-CN"/>
              </w:rPr>
            </w:pPr>
          </w:p>
        </w:tc>
        <w:tc>
          <w:tcPr>
            <w:tcW w:w="825" w:type="dxa"/>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性别</w:t>
            </w:r>
          </w:p>
        </w:tc>
        <w:tc>
          <w:tcPr>
            <w:tcW w:w="1485" w:type="dxa"/>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b w:val="0"/>
                <w:bCs w:val="0"/>
                <w:sz w:val="28"/>
                <w:szCs w:val="28"/>
                <w:vertAlign w:val="baseline"/>
                <w:lang w:val="en-US" w:eastAsia="zh-CN"/>
              </w:rPr>
            </w:pPr>
          </w:p>
        </w:tc>
        <w:tc>
          <w:tcPr>
            <w:tcW w:w="1048" w:type="dxa"/>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民族</w:t>
            </w:r>
          </w:p>
        </w:tc>
        <w:tc>
          <w:tcPr>
            <w:tcW w:w="1218" w:type="dxa"/>
            <w:gridSpan w:val="2"/>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b w:val="0"/>
                <w:bCs w:val="0"/>
                <w:sz w:val="28"/>
                <w:szCs w:val="28"/>
                <w:vertAlign w:val="baseline"/>
                <w:lang w:val="en-US" w:eastAsia="zh-CN"/>
              </w:rPr>
            </w:pPr>
          </w:p>
        </w:tc>
        <w:tc>
          <w:tcPr>
            <w:tcW w:w="1649"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3" w:type="dxa"/>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身份证号</w:t>
            </w:r>
          </w:p>
        </w:tc>
        <w:tc>
          <w:tcPr>
            <w:tcW w:w="2130" w:type="dxa"/>
            <w:gridSpan w:val="4"/>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b w:val="0"/>
                <w:bCs w:val="0"/>
                <w:sz w:val="28"/>
                <w:szCs w:val="28"/>
                <w:vertAlign w:val="baseline"/>
                <w:lang w:val="en-US" w:eastAsia="zh-CN"/>
              </w:rPr>
            </w:pPr>
          </w:p>
        </w:tc>
        <w:tc>
          <w:tcPr>
            <w:tcW w:w="1485" w:type="dxa"/>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出生年月</w:t>
            </w:r>
          </w:p>
        </w:tc>
        <w:tc>
          <w:tcPr>
            <w:tcW w:w="2266" w:type="dxa"/>
            <w:gridSpan w:val="3"/>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b w:val="0"/>
                <w:bCs w:val="0"/>
                <w:sz w:val="28"/>
                <w:szCs w:val="28"/>
                <w:vertAlign w:val="baseline"/>
                <w:lang w:val="en-US" w:eastAsia="zh-CN"/>
              </w:rPr>
            </w:pPr>
          </w:p>
        </w:tc>
        <w:tc>
          <w:tcPr>
            <w:tcW w:w="1649" w:type="dxa"/>
            <w:vMerge w:val="continue"/>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3" w:type="dxa"/>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籍贯</w:t>
            </w:r>
          </w:p>
        </w:tc>
        <w:tc>
          <w:tcPr>
            <w:tcW w:w="2130" w:type="dxa"/>
            <w:gridSpan w:val="4"/>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b w:val="0"/>
                <w:bCs w:val="0"/>
                <w:sz w:val="28"/>
                <w:szCs w:val="28"/>
                <w:vertAlign w:val="baseline"/>
                <w:lang w:val="en-US" w:eastAsia="zh-CN"/>
              </w:rPr>
            </w:pPr>
          </w:p>
        </w:tc>
        <w:tc>
          <w:tcPr>
            <w:tcW w:w="1485" w:type="dxa"/>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联系电话</w:t>
            </w:r>
          </w:p>
        </w:tc>
        <w:tc>
          <w:tcPr>
            <w:tcW w:w="2266" w:type="dxa"/>
            <w:gridSpan w:val="3"/>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b w:val="0"/>
                <w:bCs w:val="0"/>
                <w:sz w:val="28"/>
                <w:szCs w:val="28"/>
                <w:vertAlign w:val="baseline"/>
                <w:lang w:val="en-US" w:eastAsia="zh-CN"/>
              </w:rPr>
            </w:pPr>
          </w:p>
        </w:tc>
        <w:tc>
          <w:tcPr>
            <w:tcW w:w="1649" w:type="dxa"/>
            <w:vMerge w:val="continue"/>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3" w:type="dxa"/>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学历</w:t>
            </w:r>
          </w:p>
        </w:tc>
        <w:tc>
          <w:tcPr>
            <w:tcW w:w="2130" w:type="dxa"/>
            <w:gridSpan w:val="4"/>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b w:val="0"/>
                <w:bCs w:val="0"/>
                <w:sz w:val="28"/>
                <w:szCs w:val="28"/>
                <w:vertAlign w:val="baseline"/>
                <w:lang w:val="en-US" w:eastAsia="zh-CN"/>
              </w:rPr>
            </w:pPr>
          </w:p>
        </w:tc>
        <w:tc>
          <w:tcPr>
            <w:tcW w:w="1485" w:type="dxa"/>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毕业院校</w:t>
            </w:r>
          </w:p>
        </w:tc>
        <w:tc>
          <w:tcPr>
            <w:tcW w:w="3915" w:type="dxa"/>
            <w:gridSpan w:val="4"/>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93" w:type="dxa"/>
            <w:gridSpan w:val="3"/>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工作单位</w:t>
            </w:r>
          </w:p>
        </w:tc>
        <w:tc>
          <w:tcPr>
            <w:tcW w:w="2745" w:type="dxa"/>
            <w:gridSpan w:val="3"/>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b w:val="0"/>
                <w:bCs w:val="0"/>
                <w:sz w:val="28"/>
                <w:szCs w:val="28"/>
                <w:vertAlign w:val="baseline"/>
                <w:lang w:val="en-US" w:eastAsia="zh-CN"/>
              </w:rPr>
            </w:pPr>
          </w:p>
        </w:tc>
        <w:tc>
          <w:tcPr>
            <w:tcW w:w="1665" w:type="dxa"/>
            <w:gridSpan w:val="2"/>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职务（职称）</w:t>
            </w:r>
          </w:p>
        </w:tc>
        <w:tc>
          <w:tcPr>
            <w:tcW w:w="2250" w:type="dxa"/>
            <w:gridSpan w:val="2"/>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93" w:type="dxa"/>
            <w:gridSpan w:val="3"/>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专业特长或者</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主要研究领域</w:t>
            </w:r>
          </w:p>
        </w:tc>
        <w:tc>
          <w:tcPr>
            <w:tcW w:w="6660" w:type="dxa"/>
            <w:gridSpan w:val="7"/>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3" w:hRule="atLeast"/>
        </w:trPr>
        <w:tc>
          <w:tcPr>
            <w:tcW w:w="2293" w:type="dxa"/>
            <w:gridSpan w:val="3"/>
          </w:tcPr>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从事本专业年限</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b w:val="0"/>
                <w:bCs w:val="0"/>
                <w:sz w:val="28"/>
                <w:szCs w:val="28"/>
                <w:vertAlign w:val="baseline"/>
                <w:lang w:val="en-US" w:eastAsia="zh-CN"/>
              </w:rPr>
            </w:pPr>
          </w:p>
        </w:tc>
        <w:tc>
          <w:tcPr>
            <w:tcW w:w="6660" w:type="dxa"/>
            <w:gridSpan w:val="7"/>
          </w:tcPr>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仿宋_GB2312" w:hAnsi="仿宋_GB2312" w:eastAsia="仿宋_GB2312" w:cs="仿宋_GB2312"/>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8" w:hRule="atLeast"/>
        </w:trPr>
        <w:tc>
          <w:tcPr>
            <w:tcW w:w="2293" w:type="dxa"/>
            <w:gridSpan w:val="3"/>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申报类别</w:t>
            </w:r>
          </w:p>
        </w:tc>
        <w:tc>
          <w:tcPr>
            <w:tcW w:w="6660" w:type="dxa"/>
            <w:gridSpan w:val="7"/>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sym w:font="Wingdings 2" w:char="00A3"/>
            </w:r>
            <w:r>
              <w:rPr>
                <w:rFonts w:hint="eastAsia" w:ascii="仿宋_GB2312" w:hAnsi="仿宋_GB2312" w:eastAsia="仿宋_GB2312" w:cs="仿宋_GB2312"/>
                <w:b w:val="0"/>
                <w:bCs w:val="0"/>
                <w:sz w:val="28"/>
                <w:szCs w:val="28"/>
                <w:vertAlign w:val="baseline"/>
                <w:lang w:val="en-US" w:eastAsia="zh-CN"/>
              </w:rPr>
              <w:t xml:space="preserve">科学研究类 </w:t>
            </w:r>
            <w:r>
              <w:rPr>
                <w:rFonts w:hint="eastAsia" w:ascii="仿宋_GB2312" w:hAnsi="仿宋_GB2312" w:eastAsia="仿宋_GB2312" w:cs="仿宋_GB2312"/>
                <w:b w:val="0"/>
                <w:bCs w:val="0"/>
                <w:sz w:val="28"/>
                <w:szCs w:val="28"/>
                <w:vertAlign w:val="baseline"/>
                <w:lang w:val="en-US" w:eastAsia="zh-CN"/>
              </w:rPr>
              <w:sym w:font="Wingdings 2" w:char="00A3"/>
            </w:r>
            <w:r>
              <w:rPr>
                <w:rFonts w:hint="eastAsia" w:ascii="仿宋_GB2312" w:hAnsi="仿宋_GB2312" w:eastAsia="仿宋_GB2312" w:cs="仿宋_GB2312"/>
                <w:b w:val="0"/>
                <w:bCs w:val="0"/>
                <w:sz w:val="28"/>
                <w:szCs w:val="28"/>
                <w:vertAlign w:val="baseline"/>
                <w:lang w:val="en-US" w:eastAsia="zh-CN"/>
              </w:rPr>
              <w:t xml:space="preserve">创新创业类 </w:t>
            </w:r>
            <w:r>
              <w:rPr>
                <w:rFonts w:hint="eastAsia" w:ascii="仿宋_GB2312" w:hAnsi="仿宋_GB2312" w:eastAsia="仿宋_GB2312" w:cs="仿宋_GB2312"/>
                <w:b w:val="0"/>
                <w:bCs w:val="0"/>
                <w:sz w:val="28"/>
                <w:szCs w:val="28"/>
                <w:vertAlign w:val="baseline"/>
                <w:lang w:val="en-US" w:eastAsia="zh-CN"/>
              </w:rPr>
              <w:sym w:font="Wingdings 2" w:char="00A3"/>
            </w:r>
            <w:r>
              <w:rPr>
                <w:rFonts w:hint="eastAsia" w:ascii="仿宋_GB2312" w:hAnsi="仿宋_GB2312" w:eastAsia="仿宋_GB2312" w:cs="仿宋_GB2312"/>
                <w:b w:val="0"/>
                <w:bCs w:val="0"/>
                <w:sz w:val="28"/>
                <w:szCs w:val="28"/>
                <w:vertAlign w:val="baseline"/>
                <w:lang w:val="en-US" w:eastAsia="zh-CN"/>
              </w:rPr>
              <w:t>科学普及类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0"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个</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人</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简</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历</w:t>
            </w:r>
          </w:p>
        </w:tc>
        <w:tc>
          <w:tcPr>
            <w:tcW w:w="7163" w:type="dxa"/>
            <w:gridSpan w:val="8"/>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b w:val="0"/>
                <w:bCs w:val="0"/>
                <w:sz w:val="28"/>
                <w:szCs w:val="28"/>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b w:val="0"/>
                <w:bCs w:val="0"/>
                <w:sz w:val="28"/>
                <w:szCs w:val="28"/>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b w:val="0"/>
                <w:bCs w:val="0"/>
                <w:sz w:val="28"/>
                <w:szCs w:val="28"/>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b w:val="0"/>
                <w:bCs w:val="0"/>
                <w:sz w:val="28"/>
                <w:szCs w:val="28"/>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b w:val="0"/>
                <w:bCs w:val="0"/>
                <w:sz w:val="28"/>
                <w:szCs w:val="28"/>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仿宋_GB2312" w:hAnsi="仿宋_GB2312" w:eastAsia="仿宋_GB2312" w:cs="仿宋_GB2312"/>
                <w:b w:val="0"/>
                <w:bCs w:val="0"/>
                <w:sz w:val="28"/>
                <w:szCs w:val="28"/>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b w:val="0"/>
                <w:bCs w:val="0"/>
                <w:sz w:val="28"/>
                <w:szCs w:val="28"/>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b w:val="0"/>
                <w:bCs w:val="0"/>
                <w:sz w:val="28"/>
                <w:szCs w:val="28"/>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仿宋_GB2312" w:hAnsi="仿宋_GB2312" w:eastAsia="仿宋_GB2312" w:cs="仿宋_GB2312"/>
          <w:b w:val="0"/>
          <w:bCs w:val="0"/>
          <w:sz w:val="32"/>
          <w:szCs w:val="32"/>
          <w:lang w:val="en-US" w:eastAsia="zh-CN"/>
        </w:rPr>
      </w:pP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4"/>
        <w:gridCol w:w="7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04" w:type="dxa"/>
          </w:tcPr>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学术科研</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成果或者</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工作实绩</w:t>
            </w:r>
          </w:p>
        </w:tc>
        <w:tc>
          <w:tcPr>
            <w:tcW w:w="7018" w:type="dxa"/>
          </w:tcPr>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仿宋_GB2312" w:hAnsi="仿宋_GB2312" w:eastAsia="仿宋_GB2312" w:cs="仿宋_GB2312"/>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04" w:type="dxa"/>
          </w:tcPr>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单位意见</w:t>
            </w:r>
          </w:p>
        </w:tc>
        <w:tc>
          <w:tcPr>
            <w:tcW w:w="7018" w:type="dxa"/>
          </w:tcPr>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 xml:space="preserve">                      签字：   盖章</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04" w:type="dxa"/>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县（区）科技部门意见</w:t>
            </w:r>
          </w:p>
        </w:tc>
        <w:tc>
          <w:tcPr>
            <w:tcW w:w="7018" w:type="dxa"/>
          </w:tcPr>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 xml:space="preserve">                      签字：   盖章</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04" w:type="dxa"/>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市科主管部门意见</w:t>
            </w:r>
          </w:p>
        </w:tc>
        <w:tc>
          <w:tcPr>
            <w:tcW w:w="7018" w:type="dxa"/>
          </w:tcPr>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 xml:space="preserve">                      签字：   盖章</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04" w:type="dxa"/>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遴选委员会意见</w:t>
            </w:r>
          </w:p>
        </w:tc>
        <w:tc>
          <w:tcPr>
            <w:tcW w:w="7018" w:type="dxa"/>
          </w:tcPr>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 xml:space="preserve">                      签字：   </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04" w:type="dxa"/>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市人才工作协调小组办公室意见</w:t>
            </w:r>
          </w:p>
        </w:tc>
        <w:tc>
          <w:tcPr>
            <w:tcW w:w="7018" w:type="dxa"/>
          </w:tcPr>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ind w:firstLine="3520" w:firstLineChars="1100"/>
              <w:jc w:val="both"/>
              <w:textAlignment w:val="auto"/>
              <w:outlineLvl w:val="9"/>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签字：   盖章</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 xml:space="preserve">                              年  月  日</w:t>
            </w:r>
          </w:p>
        </w:tc>
      </w:tr>
    </w:tbl>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备注：1、本表一式2份，市人才工作领导小组办公室和遴选平台各一份，相关资料复印件附后；2、简历和工作实绩表格不够可另附纸。</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拉萨市“科技明星”</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XXX同志主要事迹材料</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姓名：</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性别：</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出生年月：</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现工作单位及职务：</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主要事迹及成就：</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（500字以内）</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承诺书</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本人郑重承诺：向拉萨科技明星遴选委员会提交的一切材料均属实，本人对其真实性负责，并愿意承担一切后果。</w:t>
      </w:r>
    </w:p>
    <w:p>
      <w:pPr>
        <w:keepNext w:val="0"/>
        <w:keepLines w:val="0"/>
        <w:pageBreakBefore w:val="0"/>
        <w:widowControl w:val="0"/>
        <w:numPr>
          <w:ilvl w:val="0"/>
          <w:numId w:val="0"/>
        </w:numPr>
        <w:kinsoku/>
        <w:wordWrap/>
        <w:overflowPunct/>
        <w:topLinePunct w:val="0"/>
        <w:autoSpaceDE/>
        <w:autoSpaceDN/>
        <w:bidi w:val="0"/>
        <w:adjustRightInd/>
        <w:snapToGrid/>
        <w:ind w:firstLine="320" w:firstLineChars="100"/>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320" w:firstLineChars="1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承诺人签字：</w:t>
      </w:r>
    </w:p>
    <w:p>
      <w:pPr>
        <w:keepNext w:val="0"/>
        <w:keepLines w:val="0"/>
        <w:pageBreakBefore w:val="0"/>
        <w:widowControl w:val="0"/>
        <w:numPr>
          <w:ilvl w:val="0"/>
          <w:numId w:val="0"/>
        </w:numPr>
        <w:kinsoku/>
        <w:wordWrap/>
        <w:overflowPunct/>
        <w:topLinePunct w:val="0"/>
        <w:autoSpaceDE/>
        <w:autoSpaceDN/>
        <w:bidi w:val="0"/>
        <w:adjustRightInd/>
        <w:snapToGrid/>
        <w:ind w:firstLine="320" w:firstLineChars="1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2018年 月  日</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黑体" w:hAnsi="黑体" w:eastAsia="黑体" w:cs="黑体"/>
          <w:b w:val="0"/>
          <w:bCs w:val="0"/>
          <w:sz w:val="44"/>
          <w:szCs w:val="44"/>
          <w:lang w:val="en-US" w:eastAsia="zh-CN"/>
        </w:rPr>
      </w:pPr>
      <w:r>
        <w:rPr>
          <w:rFonts w:hint="eastAsia" w:ascii="黑体" w:hAnsi="黑体" w:eastAsia="黑体" w:cs="黑体"/>
          <w:b w:val="0"/>
          <w:bCs w:val="0"/>
          <w:sz w:val="44"/>
          <w:szCs w:val="44"/>
          <w:lang w:val="en-US" w:eastAsia="zh-CN"/>
        </w:rPr>
        <w:t>拉萨市“科技明星”遴选评分细则</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（科学研究类）</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黑体" w:hAnsi="黑体" w:eastAsia="黑体" w:cs="黑体"/>
          <w:b w:val="0"/>
          <w:bCs w:val="0"/>
          <w:sz w:val="24"/>
          <w:szCs w:val="24"/>
          <w:lang w:val="en-US" w:eastAsia="zh-CN"/>
        </w:rPr>
      </w:pPr>
    </w:p>
    <w:tbl>
      <w:tblPr>
        <w:tblStyle w:val="6"/>
        <w:tblW w:w="87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4"/>
        <w:gridCol w:w="4230"/>
        <w:gridCol w:w="1185"/>
        <w:gridCol w:w="2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4" w:type="dxa"/>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lang w:val="en-US" w:eastAsia="zh-CN"/>
              </w:rPr>
              <w:t>类别</w:t>
            </w:r>
          </w:p>
        </w:tc>
        <w:tc>
          <w:tcPr>
            <w:tcW w:w="4230" w:type="dxa"/>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评分标准</w:t>
            </w:r>
          </w:p>
        </w:tc>
        <w:tc>
          <w:tcPr>
            <w:tcW w:w="1185" w:type="dxa"/>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分值</w:t>
            </w:r>
          </w:p>
        </w:tc>
        <w:tc>
          <w:tcPr>
            <w:tcW w:w="2040" w:type="dxa"/>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4" w:type="dxa"/>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学历</w:t>
            </w:r>
          </w:p>
        </w:tc>
        <w:tc>
          <w:tcPr>
            <w:tcW w:w="4230" w:type="dxa"/>
          </w:tcPr>
          <w:p>
            <w:pPr>
              <w:keepNext w:val="0"/>
              <w:keepLines w:val="0"/>
              <w:pageBreakBefore w:val="0"/>
              <w:widowControl w:val="0"/>
              <w:numPr>
                <w:ilvl w:val="0"/>
                <w:numId w:val="4"/>
              </w:numPr>
              <w:kinsoku/>
              <w:wordWrap/>
              <w:overflowPunct/>
              <w:topLinePunct w:val="0"/>
              <w:autoSpaceDE/>
              <w:autoSpaceDN/>
              <w:bidi w:val="0"/>
              <w:adjustRightInd/>
              <w:snapToGrid/>
              <w:jc w:val="both"/>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本科以下3分，</w:t>
            </w:r>
            <w:r>
              <w:rPr>
                <w:rFonts w:hint="eastAsia" w:ascii="仿宋_GB2312" w:hAnsi="仿宋_GB2312" w:eastAsia="仿宋_GB2312" w:cs="仿宋_GB2312"/>
                <w:b w:val="0"/>
                <w:bCs w:val="0"/>
                <w:sz w:val="24"/>
                <w:szCs w:val="24"/>
                <w:lang w:val="en-US" w:eastAsia="zh-CN"/>
              </w:rPr>
              <w:t>本科5分，硕士7分，博士9分，博导10分。</w:t>
            </w:r>
          </w:p>
        </w:tc>
        <w:tc>
          <w:tcPr>
            <w:tcW w:w="1185" w:type="dxa"/>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10</w:t>
            </w:r>
          </w:p>
        </w:tc>
        <w:tc>
          <w:tcPr>
            <w:tcW w:w="2040" w:type="dxa"/>
          </w:tcPr>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教育部认可的学历教育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4" w:type="dxa"/>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论文发</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表情况</w:t>
            </w:r>
          </w:p>
        </w:tc>
        <w:tc>
          <w:tcPr>
            <w:tcW w:w="4230" w:type="dxa"/>
          </w:tcPr>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lang w:val="en-US" w:eastAsia="zh-CN"/>
              </w:rPr>
              <w:t>省级1篇3分，国家级1篇5分，国际论文1篇7分。</w:t>
            </w:r>
          </w:p>
        </w:tc>
        <w:tc>
          <w:tcPr>
            <w:tcW w:w="1185" w:type="dxa"/>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20</w:t>
            </w:r>
          </w:p>
        </w:tc>
        <w:tc>
          <w:tcPr>
            <w:tcW w:w="2040" w:type="dxa"/>
          </w:tcPr>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lang w:val="en-US" w:eastAsia="zh-CN"/>
              </w:rPr>
              <w:t>论文前三名作者可得分，按排名先后依次递减1分（如省级论文第一作者3分，第二作者2分，第三作者1分）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4" w:type="dxa"/>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个人专</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利情况</w:t>
            </w:r>
          </w:p>
        </w:tc>
        <w:tc>
          <w:tcPr>
            <w:tcW w:w="4230" w:type="dxa"/>
          </w:tcPr>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外观专利5分，实用新型7分，发明专利10分。</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b w:val="0"/>
                <w:bCs w:val="0"/>
                <w:sz w:val="24"/>
                <w:szCs w:val="24"/>
                <w:vertAlign w:val="baseline"/>
                <w:lang w:val="en-US" w:eastAsia="zh-CN"/>
              </w:rPr>
            </w:pPr>
          </w:p>
        </w:tc>
        <w:tc>
          <w:tcPr>
            <w:tcW w:w="1185" w:type="dxa"/>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20</w:t>
            </w:r>
          </w:p>
        </w:tc>
        <w:tc>
          <w:tcPr>
            <w:tcW w:w="2040" w:type="dxa"/>
          </w:tcPr>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专利发明人前3名可得分，按排名先后依次递减1分（</w:t>
            </w:r>
            <w:r>
              <w:rPr>
                <w:rFonts w:hint="eastAsia" w:ascii="仿宋_GB2312" w:hAnsi="仿宋_GB2312" w:eastAsia="仿宋_GB2312" w:cs="仿宋_GB2312"/>
                <w:b w:val="0"/>
                <w:bCs w:val="0"/>
                <w:sz w:val="24"/>
                <w:szCs w:val="24"/>
                <w:lang w:val="en-US" w:eastAsia="zh-CN"/>
              </w:rPr>
              <w:t>如外观专利第一名5分，第二名4分，第三名3分</w:t>
            </w: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4" w:type="dxa"/>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主持或承担科研项目情况</w:t>
            </w:r>
          </w:p>
        </w:tc>
        <w:tc>
          <w:tcPr>
            <w:tcW w:w="4230" w:type="dxa"/>
          </w:tcPr>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承担市级项目1项5分，承担省级项目1项7分；承担国家级项目1项9分，承担国家级国际合作项目1项10分。</w:t>
            </w:r>
          </w:p>
        </w:tc>
        <w:tc>
          <w:tcPr>
            <w:tcW w:w="1185" w:type="dxa"/>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20</w:t>
            </w:r>
          </w:p>
        </w:tc>
        <w:tc>
          <w:tcPr>
            <w:tcW w:w="2040" w:type="dxa"/>
          </w:tcPr>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市级项目前3名有效，省级项目前5名有效，国家级项目前7名有效。按排名先后依次递减1分。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4" w:type="dxa"/>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科技进步奖项</w:t>
            </w:r>
          </w:p>
        </w:tc>
        <w:tc>
          <w:tcPr>
            <w:tcW w:w="4230" w:type="dxa"/>
          </w:tcPr>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市级科技奖项：一等奖9分、二等奖7分、三等奖5分；省级科技奖项一等奖13分、二等奖11分、三等奖9分；国家级科技奖项，一等奖20分、二等奖18分、三等奖16分</w:t>
            </w:r>
          </w:p>
        </w:tc>
        <w:tc>
          <w:tcPr>
            <w:tcW w:w="1185" w:type="dxa"/>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20</w:t>
            </w:r>
          </w:p>
        </w:tc>
        <w:tc>
          <w:tcPr>
            <w:tcW w:w="2040" w:type="dxa"/>
          </w:tcPr>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主要指科技进步奖或山区创业奖等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4" w:type="dxa"/>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获表彰</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情况</w:t>
            </w:r>
          </w:p>
        </w:tc>
        <w:tc>
          <w:tcPr>
            <w:tcW w:w="4230" w:type="dxa"/>
          </w:tcPr>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科技部门表彰：市级表彰一项1分，区级表彰一项2分，国家级表彰一项6分</w:t>
            </w:r>
          </w:p>
        </w:tc>
        <w:tc>
          <w:tcPr>
            <w:tcW w:w="1185" w:type="dxa"/>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6</w:t>
            </w:r>
          </w:p>
        </w:tc>
        <w:tc>
          <w:tcPr>
            <w:tcW w:w="2040" w:type="dxa"/>
          </w:tcPr>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党内表彰不计算在内，必须为科技业务类的表彰。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trPr>
        <w:tc>
          <w:tcPr>
            <w:tcW w:w="1324" w:type="dxa"/>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个人声誉</w:t>
            </w:r>
          </w:p>
        </w:tc>
        <w:tc>
          <w:tcPr>
            <w:tcW w:w="4230" w:type="dxa"/>
          </w:tcPr>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视在科技领域声誉情况酌情打分</w:t>
            </w:r>
          </w:p>
        </w:tc>
        <w:tc>
          <w:tcPr>
            <w:tcW w:w="1185" w:type="dxa"/>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4</w:t>
            </w:r>
          </w:p>
        </w:tc>
        <w:tc>
          <w:tcPr>
            <w:tcW w:w="2040" w:type="dxa"/>
          </w:tcPr>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outlineLvl w:val="9"/>
              <w:rPr>
                <w:rFonts w:hint="eastAsia" w:ascii="仿宋_GB2312" w:hAnsi="仿宋_GB2312"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trPr>
        <w:tc>
          <w:tcPr>
            <w:tcW w:w="1324" w:type="dxa"/>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合计</w:t>
            </w:r>
          </w:p>
        </w:tc>
        <w:tc>
          <w:tcPr>
            <w:tcW w:w="4230" w:type="dxa"/>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b w:val="0"/>
                <w:bCs w:val="0"/>
                <w:sz w:val="24"/>
                <w:szCs w:val="24"/>
                <w:vertAlign w:val="baseline"/>
                <w:lang w:val="en-US" w:eastAsia="zh-CN"/>
              </w:rPr>
            </w:pPr>
          </w:p>
        </w:tc>
        <w:tc>
          <w:tcPr>
            <w:tcW w:w="1185" w:type="dxa"/>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100分</w:t>
            </w:r>
          </w:p>
        </w:tc>
        <w:tc>
          <w:tcPr>
            <w:tcW w:w="2040" w:type="dxa"/>
          </w:tcPr>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outlineLvl w:val="9"/>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b w:val="0"/>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黑体" w:hAnsi="黑体" w:eastAsia="黑体" w:cs="黑体"/>
          <w:b w:val="0"/>
          <w:bCs w:val="0"/>
          <w:sz w:val="44"/>
          <w:szCs w:val="44"/>
          <w:lang w:val="en-US" w:eastAsia="zh-CN"/>
        </w:rPr>
      </w:pPr>
      <w:r>
        <w:rPr>
          <w:rFonts w:hint="eastAsia" w:ascii="黑体" w:hAnsi="黑体" w:eastAsia="黑体" w:cs="黑体"/>
          <w:b w:val="0"/>
          <w:bCs w:val="0"/>
          <w:sz w:val="44"/>
          <w:szCs w:val="44"/>
          <w:lang w:val="en-US" w:eastAsia="zh-CN"/>
        </w:rPr>
        <w:t>拉萨市“科技明星”遴选评分细则</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（创新创业类）</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黑体" w:hAnsi="黑体" w:eastAsia="黑体" w:cs="黑体"/>
          <w:b w:val="0"/>
          <w:bCs w:val="0"/>
          <w:sz w:val="24"/>
          <w:szCs w:val="24"/>
          <w:lang w:val="en-US" w:eastAsia="zh-CN"/>
        </w:rPr>
      </w:pP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4"/>
        <w:gridCol w:w="4230"/>
        <w:gridCol w:w="1185"/>
        <w:gridCol w:w="1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4" w:type="dxa"/>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lang w:val="en-US" w:eastAsia="zh-CN"/>
              </w:rPr>
              <w:t>类别</w:t>
            </w:r>
          </w:p>
        </w:tc>
        <w:tc>
          <w:tcPr>
            <w:tcW w:w="4230" w:type="dxa"/>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评分标准</w:t>
            </w:r>
          </w:p>
        </w:tc>
        <w:tc>
          <w:tcPr>
            <w:tcW w:w="1185" w:type="dxa"/>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分值</w:t>
            </w:r>
          </w:p>
        </w:tc>
        <w:tc>
          <w:tcPr>
            <w:tcW w:w="1783" w:type="dxa"/>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4" w:type="dxa"/>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学历</w:t>
            </w:r>
          </w:p>
        </w:tc>
        <w:tc>
          <w:tcPr>
            <w:tcW w:w="4230" w:type="dxa"/>
          </w:tcPr>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本科以下3分，</w:t>
            </w:r>
            <w:r>
              <w:rPr>
                <w:rFonts w:hint="eastAsia" w:ascii="仿宋_GB2312" w:hAnsi="仿宋_GB2312" w:eastAsia="仿宋_GB2312" w:cs="仿宋_GB2312"/>
                <w:b w:val="0"/>
                <w:bCs w:val="0"/>
                <w:sz w:val="24"/>
                <w:szCs w:val="24"/>
                <w:lang w:val="en-US" w:eastAsia="zh-CN"/>
              </w:rPr>
              <w:t>本科5分，硕士7分，博士9分，博导10分。</w:t>
            </w:r>
          </w:p>
        </w:tc>
        <w:tc>
          <w:tcPr>
            <w:tcW w:w="1185" w:type="dxa"/>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10</w:t>
            </w:r>
          </w:p>
        </w:tc>
        <w:tc>
          <w:tcPr>
            <w:tcW w:w="1783" w:type="dxa"/>
          </w:tcPr>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教育部认可的学历教育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4" w:type="dxa"/>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论文发</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表情况</w:t>
            </w:r>
          </w:p>
        </w:tc>
        <w:tc>
          <w:tcPr>
            <w:tcW w:w="4230" w:type="dxa"/>
          </w:tcPr>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lang w:val="en-US" w:eastAsia="zh-CN"/>
              </w:rPr>
              <w:t>省级1篇3分，国家级1篇5分，国际论文1篇7分。</w:t>
            </w:r>
          </w:p>
        </w:tc>
        <w:tc>
          <w:tcPr>
            <w:tcW w:w="1185" w:type="dxa"/>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20</w:t>
            </w:r>
          </w:p>
        </w:tc>
        <w:tc>
          <w:tcPr>
            <w:tcW w:w="1783" w:type="dxa"/>
          </w:tcPr>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lang w:val="en-US" w:eastAsia="zh-CN"/>
              </w:rPr>
              <w:t>论文前三名作者可得分，按排名先后依次递减1分（如省级论文第一作者3分，第二作者2分，第三作者1分）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4" w:type="dxa"/>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个人专</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利情况</w:t>
            </w:r>
          </w:p>
        </w:tc>
        <w:tc>
          <w:tcPr>
            <w:tcW w:w="4230" w:type="dxa"/>
          </w:tcPr>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外观专利1项5分，实用新型1项7分，发明专利1项10分。</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b w:val="0"/>
                <w:bCs w:val="0"/>
                <w:sz w:val="24"/>
                <w:szCs w:val="24"/>
                <w:vertAlign w:val="baseline"/>
                <w:lang w:val="en-US" w:eastAsia="zh-CN"/>
              </w:rPr>
            </w:pPr>
          </w:p>
        </w:tc>
        <w:tc>
          <w:tcPr>
            <w:tcW w:w="1185" w:type="dxa"/>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20</w:t>
            </w:r>
          </w:p>
        </w:tc>
        <w:tc>
          <w:tcPr>
            <w:tcW w:w="1783" w:type="dxa"/>
          </w:tcPr>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专利发明人前3名可得分，按排名先后依次递减1分（</w:t>
            </w:r>
            <w:r>
              <w:rPr>
                <w:rFonts w:hint="eastAsia" w:ascii="仿宋_GB2312" w:hAnsi="仿宋_GB2312" w:eastAsia="仿宋_GB2312" w:cs="仿宋_GB2312"/>
                <w:b w:val="0"/>
                <w:bCs w:val="0"/>
                <w:sz w:val="24"/>
                <w:szCs w:val="24"/>
                <w:lang w:val="en-US" w:eastAsia="zh-CN"/>
              </w:rPr>
              <w:t>如外观专利第一名5分，第二名4分，第名3分</w:t>
            </w: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4" w:type="dxa"/>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b w:val="0"/>
                <w:bCs w:val="0"/>
                <w:color w:val="auto"/>
                <w:sz w:val="24"/>
                <w:szCs w:val="24"/>
                <w:lang w:val="en-US" w:eastAsia="zh-CN"/>
              </w:rPr>
            </w:pPr>
            <w:r>
              <w:rPr>
                <w:rFonts w:hint="eastAsia" w:ascii="仿宋_GB2312" w:hAnsi="仿宋_GB2312" w:eastAsia="仿宋_GB2312" w:cs="仿宋_GB2312"/>
                <w:b w:val="0"/>
                <w:bCs w:val="0"/>
                <w:color w:val="auto"/>
                <w:sz w:val="24"/>
                <w:szCs w:val="24"/>
                <w:lang w:val="en-US" w:eastAsia="zh-CN"/>
              </w:rPr>
              <w:t>管理或服务过的创新创业平台</w:t>
            </w:r>
          </w:p>
        </w:tc>
        <w:tc>
          <w:tcPr>
            <w:tcW w:w="4230" w:type="dxa"/>
          </w:tcPr>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t>市级创新创业平台项3分，自治区级平台5分，国家级平台7分。</w:t>
            </w:r>
          </w:p>
        </w:tc>
        <w:tc>
          <w:tcPr>
            <w:tcW w:w="1185" w:type="dxa"/>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t>20</w:t>
            </w:r>
          </w:p>
        </w:tc>
        <w:tc>
          <w:tcPr>
            <w:tcW w:w="1783" w:type="dxa"/>
          </w:tcPr>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outlineLvl w:val="9"/>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t>管理或服务1年以上方可计分，任职职务不同，酌情扣分。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4" w:type="dxa"/>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管理或服务过的创业项目情况</w:t>
            </w:r>
          </w:p>
        </w:tc>
        <w:tc>
          <w:tcPr>
            <w:tcW w:w="4230" w:type="dxa"/>
          </w:tcPr>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1个新三板上市项目5分，1个创业板上市项目7分，1个主板上市项目10分，1个海外上市项目20分。</w:t>
            </w:r>
          </w:p>
        </w:tc>
        <w:tc>
          <w:tcPr>
            <w:tcW w:w="1185" w:type="dxa"/>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20</w:t>
            </w:r>
          </w:p>
        </w:tc>
        <w:tc>
          <w:tcPr>
            <w:tcW w:w="1783" w:type="dxa"/>
          </w:tcPr>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需项目公司出具任职证明，任职职务不同酌情扣分。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4" w:type="dxa"/>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获表彰</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情况</w:t>
            </w:r>
          </w:p>
        </w:tc>
        <w:tc>
          <w:tcPr>
            <w:tcW w:w="4230" w:type="dxa"/>
          </w:tcPr>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科技部门表彰：市级1分，区级2分，国家级6分</w:t>
            </w:r>
          </w:p>
        </w:tc>
        <w:tc>
          <w:tcPr>
            <w:tcW w:w="1185" w:type="dxa"/>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6</w:t>
            </w:r>
          </w:p>
        </w:tc>
        <w:tc>
          <w:tcPr>
            <w:tcW w:w="1783" w:type="dxa"/>
          </w:tcPr>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党内表彰不计算在内，必须为科技业务类的表彰。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trPr>
        <w:tc>
          <w:tcPr>
            <w:tcW w:w="1324" w:type="dxa"/>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个人声誉</w:t>
            </w:r>
          </w:p>
        </w:tc>
        <w:tc>
          <w:tcPr>
            <w:tcW w:w="4230" w:type="dxa"/>
          </w:tcPr>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视在科技领域声誉情况酌情打分</w:t>
            </w:r>
          </w:p>
        </w:tc>
        <w:tc>
          <w:tcPr>
            <w:tcW w:w="1185" w:type="dxa"/>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4</w:t>
            </w:r>
          </w:p>
        </w:tc>
        <w:tc>
          <w:tcPr>
            <w:tcW w:w="1783" w:type="dxa"/>
          </w:tcPr>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outlineLvl w:val="9"/>
              <w:rPr>
                <w:rFonts w:hint="eastAsia" w:ascii="仿宋_GB2312" w:hAnsi="仿宋_GB2312"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trPr>
        <w:tc>
          <w:tcPr>
            <w:tcW w:w="1324" w:type="dxa"/>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合计</w:t>
            </w:r>
          </w:p>
        </w:tc>
        <w:tc>
          <w:tcPr>
            <w:tcW w:w="4230" w:type="dxa"/>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b w:val="0"/>
                <w:bCs w:val="0"/>
                <w:sz w:val="24"/>
                <w:szCs w:val="24"/>
                <w:vertAlign w:val="baseline"/>
                <w:lang w:val="en-US" w:eastAsia="zh-CN"/>
              </w:rPr>
            </w:pPr>
          </w:p>
        </w:tc>
        <w:tc>
          <w:tcPr>
            <w:tcW w:w="1185" w:type="dxa"/>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100分</w:t>
            </w:r>
          </w:p>
        </w:tc>
        <w:tc>
          <w:tcPr>
            <w:tcW w:w="1783" w:type="dxa"/>
          </w:tcPr>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outlineLvl w:val="9"/>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仿宋_GB2312" w:hAnsi="仿宋_GB2312" w:eastAsia="仿宋_GB2312" w:cs="仿宋_GB2312"/>
          <w:b w:val="0"/>
          <w:bCs w:val="0"/>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方正小标宋简体">
    <w:panose1 w:val="03000509000000000000"/>
    <w:charset w:val="86"/>
    <w:family w:val="auto"/>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315456"/>
    <w:multiLevelType w:val="singleLevel"/>
    <w:tmpl w:val="C4315456"/>
    <w:lvl w:ilvl="0" w:tentative="0">
      <w:start w:val="1"/>
      <w:numFmt w:val="decimal"/>
      <w:suff w:val="nothing"/>
      <w:lvlText w:val="%1、"/>
      <w:lvlJc w:val="left"/>
    </w:lvl>
  </w:abstractNum>
  <w:abstractNum w:abstractNumId="1">
    <w:nsid w:val="E93C1EB5"/>
    <w:multiLevelType w:val="singleLevel"/>
    <w:tmpl w:val="E93C1EB5"/>
    <w:lvl w:ilvl="0" w:tentative="0">
      <w:start w:val="8"/>
      <w:numFmt w:val="chineseCounting"/>
      <w:suff w:val="space"/>
      <w:lvlText w:val="第%1条"/>
      <w:lvlJc w:val="left"/>
      <w:rPr>
        <w:rFonts w:hint="eastAsia"/>
      </w:rPr>
    </w:lvl>
  </w:abstractNum>
  <w:abstractNum w:abstractNumId="2">
    <w:nsid w:val="401BA873"/>
    <w:multiLevelType w:val="singleLevel"/>
    <w:tmpl w:val="401BA873"/>
    <w:lvl w:ilvl="0" w:tentative="0">
      <w:start w:val="5"/>
      <w:numFmt w:val="chineseCounting"/>
      <w:suff w:val="space"/>
      <w:lvlText w:val="第%1条"/>
      <w:lvlJc w:val="left"/>
      <w:rPr>
        <w:rFonts w:hint="eastAsia"/>
      </w:rPr>
    </w:lvl>
  </w:abstractNum>
  <w:abstractNum w:abstractNumId="3">
    <w:nsid w:val="6528A7F1"/>
    <w:multiLevelType w:val="singleLevel"/>
    <w:tmpl w:val="6528A7F1"/>
    <w:lvl w:ilvl="0" w:tentative="0">
      <w:start w:val="1"/>
      <w:numFmt w:val="decimal"/>
      <w:lvlText w:val="(%1)"/>
      <w:lvlJc w:val="left"/>
      <w:pPr>
        <w:tabs>
          <w:tab w:val="left" w:pos="312"/>
        </w:tabs>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AC739F"/>
    <w:rsid w:val="00561611"/>
    <w:rsid w:val="01EF05F4"/>
    <w:rsid w:val="021D3AB3"/>
    <w:rsid w:val="022E1086"/>
    <w:rsid w:val="02982ECB"/>
    <w:rsid w:val="029E6325"/>
    <w:rsid w:val="031626D6"/>
    <w:rsid w:val="03D50DD2"/>
    <w:rsid w:val="081A4B3F"/>
    <w:rsid w:val="09473A74"/>
    <w:rsid w:val="0BAC7D6F"/>
    <w:rsid w:val="0D3B15CD"/>
    <w:rsid w:val="10127056"/>
    <w:rsid w:val="10BF1EB8"/>
    <w:rsid w:val="11B85CFC"/>
    <w:rsid w:val="11F11C4D"/>
    <w:rsid w:val="13247E2D"/>
    <w:rsid w:val="136A4D37"/>
    <w:rsid w:val="148D570E"/>
    <w:rsid w:val="152D6886"/>
    <w:rsid w:val="15B07089"/>
    <w:rsid w:val="16B71DD9"/>
    <w:rsid w:val="16EE398F"/>
    <w:rsid w:val="1791586C"/>
    <w:rsid w:val="18D93F68"/>
    <w:rsid w:val="1B9374B4"/>
    <w:rsid w:val="1C9A2A48"/>
    <w:rsid w:val="1D8E23AD"/>
    <w:rsid w:val="1D8E4DAF"/>
    <w:rsid w:val="1DE43C71"/>
    <w:rsid w:val="1E6D2155"/>
    <w:rsid w:val="20F82014"/>
    <w:rsid w:val="21A425A3"/>
    <w:rsid w:val="224F6F43"/>
    <w:rsid w:val="23045D2F"/>
    <w:rsid w:val="234551B3"/>
    <w:rsid w:val="236E4196"/>
    <w:rsid w:val="23E70F04"/>
    <w:rsid w:val="24AD5671"/>
    <w:rsid w:val="27C245BE"/>
    <w:rsid w:val="28DB71D0"/>
    <w:rsid w:val="2906639C"/>
    <w:rsid w:val="2A4643C3"/>
    <w:rsid w:val="2A85496D"/>
    <w:rsid w:val="2B3B6BCB"/>
    <w:rsid w:val="2C2A7A58"/>
    <w:rsid w:val="2C834AD9"/>
    <w:rsid w:val="2C997BA7"/>
    <w:rsid w:val="2D1A4173"/>
    <w:rsid w:val="2DCA6C68"/>
    <w:rsid w:val="2E4A3A6A"/>
    <w:rsid w:val="2E90727B"/>
    <w:rsid w:val="2E9A14CA"/>
    <w:rsid w:val="2F6373CD"/>
    <w:rsid w:val="31FD215E"/>
    <w:rsid w:val="321F586F"/>
    <w:rsid w:val="343200CA"/>
    <w:rsid w:val="34AD42F7"/>
    <w:rsid w:val="353F3B5D"/>
    <w:rsid w:val="354D797C"/>
    <w:rsid w:val="36F44B7B"/>
    <w:rsid w:val="384162BB"/>
    <w:rsid w:val="38B61505"/>
    <w:rsid w:val="39771AF4"/>
    <w:rsid w:val="39D14E77"/>
    <w:rsid w:val="3BDD301C"/>
    <w:rsid w:val="3C133CBF"/>
    <w:rsid w:val="3D092BA5"/>
    <w:rsid w:val="3DE4744F"/>
    <w:rsid w:val="3E5829C6"/>
    <w:rsid w:val="3E707DDE"/>
    <w:rsid w:val="412D7B8C"/>
    <w:rsid w:val="430B6742"/>
    <w:rsid w:val="432450E6"/>
    <w:rsid w:val="435333EA"/>
    <w:rsid w:val="43827AA5"/>
    <w:rsid w:val="43F5781E"/>
    <w:rsid w:val="44CE418F"/>
    <w:rsid w:val="45C1273D"/>
    <w:rsid w:val="45F531AE"/>
    <w:rsid w:val="46106DA9"/>
    <w:rsid w:val="461B7E0E"/>
    <w:rsid w:val="464F09BD"/>
    <w:rsid w:val="473B696C"/>
    <w:rsid w:val="47C83E8F"/>
    <w:rsid w:val="48507A54"/>
    <w:rsid w:val="48D72C96"/>
    <w:rsid w:val="4A417D36"/>
    <w:rsid w:val="4AA54757"/>
    <w:rsid w:val="4C61592A"/>
    <w:rsid w:val="4FA27BD7"/>
    <w:rsid w:val="50F77AB4"/>
    <w:rsid w:val="51860241"/>
    <w:rsid w:val="528F72D5"/>
    <w:rsid w:val="5374099A"/>
    <w:rsid w:val="53A04853"/>
    <w:rsid w:val="544170FC"/>
    <w:rsid w:val="54AC739F"/>
    <w:rsid w:val="55C960FD"/>
    <w:rsid w:val="564F0679"/>
    <w:rsid w:val="567104B7"/>
    <w:rsid w:val="5733196B"/>
    <w:rsid w:val="573D4BFD"/>
    <w:rsid w:val="59694F86"/>
    <w:rsid w:val="59885472"/>
    <w:rsid w:val="599367CD"/>
    <w:rsid w:val="59C43736"/>
    <w:rsid w:val="59F2356D"/>
    <w:rsid w:val="5AF14C0F"/>
    <w:rsid w:val="5B1B4326"/>
    <w:rsid w:val="5BFD7F6F"/>
    <w:rsid w:val="5C33194D"/>
    <w:rsid w:val="5C984451"/>
    <w:rsid w:val="603E74A4"/>
    <w:rsid w:val="6042190E"/>
    <w:rsid w:val="611F67CA"/>
    <w:rsid w:val="634B6A15"/>
    <w:rsid w:val="644F5796"/>
    <w:rsid w:val="64661CC4"/>
    <w:rsid w:val="657C6EFC"/>
    <w:rsid w:val="67642868"/>
    <w:rsid w:val="69303372"/>
    <w:rsid w:val="69940731"/>
    <w:rsid w:val="6D535020"/>
    <w:rsid w:val="6E6819C3"/>
    <w:rsid w:val="6E910585"/>
    <w:rsid w:val="6F49313F"/>
    <w:rsid w:val="6FC341DE"/>
    <w:rsid w:val="720A2928"/>
    <w:rsid w:val="73B65F72"/>
    <w:rsid w:val="748C6C0A"/>
    <w:rsid w:val="75257E08"/>
    <w:rsid w:val="757F0BAE"/>
    <w:rsid w:val="759E02B0"/>
    <w:rsid w:val="7B21572C"/>
    <w:rsid w:val="7B993207"/>
    <w:rsid w:val="7C2B554E"/>
    <w:rsid w:val="7DF85A76"/>
    <w:rsid w:val="7E1954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ikejiju\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2018-04-23T03:20:00Z</dcterms:created>
  <dc:creator>shikejiju</dc:creator>
  <cp:lastModifiedBy>lenovo</cp:lastModifiedBy>
  <cp:lastPrinted>2018-09-03T04:18:38Z</cp:lastPrinted>
  <dcterms:modified xsi:type="dcterms:W3CDTF">2018-09-03T04:18:44Z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